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40" w:rsidRDefault="008E000D">
      <w:r>
        <w:t>OSNOVNA ŠKOLA VIDOVEC</w:t>
      </w:r>
    </w:p>
    <w:p w:rsidR="008E000D" w:rsidRDefault="008E000D">
      <w:r>
        <w:t>KLASA:400-0</w:t>
      </w:r>
      <w:r w:rsidR="007E16FD">
        <w:t>3</w:t>
      </w:r>
      <w:r>
        <w:t>/2</w:t>
      </w:r>
      <w:r w:rsidR="00ED5C8E">
        <w:t>2</w:t>
      </w:r>
      <w:r>
        <w:t>-01/01</w:t>
      </w:r>
    </w:p>
    <w:p w:rsidR="008E000D" w:rsidRDefault="008E000D">
      <w:r>
        <w:t>URBROJ: 2186-141-01-2</w:t>
      </w:r>
      <w:r w:rsidR="00ED5C8E">
        <w:t>2</w:t>
      </w:r>
      <w:r>
        <w:t>-1</w:t>
      </w:r>
    </w:p>
    <w:p w:rsidR="000F6BF2" w:rsidRDefault="000F6BF2">
      <w:proofErr w:type="spellStart"/>
      <w:r>
        <w:t>Vidovec</w:t>
      </w:r>
      <w:proofErr w:type="spellEnd"/>
      <w:r>
        <w:t xml:space="preserve">, </w:t>
      </w:r>
      <w:r w:rsidR="00252EF1">
        <w:t>31.05.2022.</w:t>
      </w:r>
    </w:p>
    <w:p w:rsidR="008E000D" w:rsidRDefault="008E000D"/>
    <w:p w:rsidR="008E000D" w:rsidRDefault="008E000D">
      <w:r>
        <w:t xml:space="preserve">   Na temelju članka 28.toč.1. Zakona o javnoj nabavi (NN br. 120/16) i čl.3. Pravilnika o planu nabave NN 101/17. ravnatelj OŠ </w:t>
      </w:r>
      <w:proofErr w:type="spellStart"/>
      <w:r>
        <w:t>Vidovec</w:t>
      </w:r>
      <w:proofErr w:type="spellEnd"/>
      <w:r>
        <w:t xml:space="preserve">, Predrag </w:t>
      </w:r>
      <w:proofErr w:type="spellStart"/>
      <w:r>
        <w:t>Mašić</w:t>
      </w:r>
      <w:proofErr w:type="spellEnd"/>
      <w:r>
        <w:t xml:space="preserve"> donosi:</w:t>
      </w:r>
    </w:p>
    <w:p w:rsidR="008E000D" w:rsidRDefault="008E000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</w:t>
      </w:r>
      <w:r w:rsidRPr="008E000D">
        <w:rPr>
          <w:b/>
          <w:sz w:val="28"/>
          <w:szCs w:val="28"/>
        </w:rPr>
        <w:t>PLAN NABAVE</w:t>
      </w:r>
      <w:r w:rsidR="00252EF1">
        <w:rPr>
          <w:b/>
          <w:sz w:val="28"/>
          <w:szCs w:val="28"/>
        </w:rPr>
        <w:t>-DOPUNA</w:t>
      </w:r>
    </w:p>
    <w:p w:rsidR="008E000D" w:rsidRPr="008E000D" w:rsidRDefault="008E00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ROBA I USLUGA, TE USTUPANJE RADOVA U 202</w:t>
      </w:r>
      <w:r w:rsidR="00C260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.G.</w:t>
      </w:r>
      <w:r>
        <w:rPr>
          <w:b/>
          <w:sz w:val="28"/>
          <w:szCs w:val="28"/>
        </w:rPr>
        <w:tab/>
      </w:r>
    </w:p>
    <w:p w:rsidR="008E000D" w:rsidRDefault="008E00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8"/>
        <w:gridCol w:w="1869"/>
        <w:gridCol w:w="1453"/>
        <w:gridCol w:w="1365"/>
        <w:gridCol w:w="1384"/>
        <w:gridCol w:w="1563"/>
      </w:tblGrid>
      <w:tr w:rsidR="009F7840" w:rsidTr="000F6BF2">
        <w:tc>
          <w:tcPr>
            <w:tcW w:w="1428" w:type="dxa"/>
          </w:tcPr>
          <w:p w:rsidR="009F7840" w:rsidRDefault="009F7840"/>
          <w:p w:rsidR="009F7840" w:rsidRDefault="009F7840">
            <w:r w:rsidRPr="009F7840">
              <w:t>Evidencijski broj nabave</w:t>
            </w:r>
          </w:p>
        </w:tc>
        <w:tc>
          <w:tcPr>
            <w:tcW w:w="1869" w:type="dxa"/>
          </w:tcPr>
          <w:p w:rsidR="009F7840" w:rsidRDefault="009F7840">
            <w:r w:rsidRPr="009F7840">
              <w:t>Predmet nabave</w:t>
            </w:r>
          </w:p>
        </w:tc>
        <w:tc>
          <w:tcPr>
            <w:tcW w:w="1453" w:type="dxa"/>
          </w:tcPr>
          <w:p w:rsidR="009F7840" w:rsidRDefault="009F7840">
            <w:r w:rsidRPr="009F7840">
              <w:t>Procijenjena vrijednost nabave</w:t>
            </w:r>
          </w:p>
        </w:tc>
        <w:tc>
          <w:tcPr>
            <w:tcW w:w="1365" w:type="dxa"/>
          </w:tcPr>
          <w:p w:rsidR="009F7840" w:rsidRDefault="009F7840">
            <w:r w:rsidRPr="009F7840">
              <w:t>Vrsta postupka</w:t>
            </w:r>
          </w:p>
        </w:tc>
        <w:tc>
          <w:tcPr>
            <w:tcW w:w="1384" w:type="dxa"/>
          </w:tcPr>
          <w:p w:rsidR="009F7840" w:rsidRDefault="009F7840">
            <w:r w:rsidRPr="009F7840">
              <w:t>Predmet podijeljen na grupe?</w:t>
            </w:r>
          </w:p>
        </w:tc>
        <w:tc>
          <w:tcPr>
            <w:tcW w:w="1563" w:type="dxa"/>
          </w:tcPr>
          <w:p w:rsidR="009F7840" w:rsidRDefault="009F7840"/>
          <w:p w:rsidR="009F7840" w:rsidRDefault="009F7840">
            <w:r w:rsidRPr="009F7840">
              <w:t>Sklapa se Ugovor/okvirni sporazum?</w:t>
            </w:r>
          </w:p>
        </w:tc>
      </w:tr>
      <w:tr w:rsidR="009F7840" w:rsidTr="000F6BF2">
        <w:tc>
          <w:tcPr>
            <w:tcW w:w="1428" w:type="dxa"/>
          </w:tcPr>
          <w:p w:rsidR="009F7840" w:rsidRDefault="008879E9" w:rsidP="00C260B5">
            <w:bookmarkStart w:id="0" w:name="_GoBack"/>
            <w:bookmarkEnd w:id="0"/>
            <w:r>
              <w:t>9.22</w:t>
            </w:r>
          </w:p>
        </w:tc>
        <w:tc>
          <w:tcPr>
            <w:tcW w:w="1869" w:type="dxa"/>
          </w:tcPr>
          <w:p w:rsidR="009F7840" w:rsidRDefault="008879E9">
            <w:r>
              <w:t>Zamjena poda u</w:t>
            </w:r>
          </w:p>
          <w:p w:rsidR="008879E9" w:rsidRDefault="008879E9">
            <w:r>
              <w:t>Sportskoj dvorani</w:t>
            </w:r>
          </w:p>
          <w:p w:rsidR="008879E9" w:rsidRDefault="008879E9">
            <w:r>
              <w:t xml:space="preserve">Uz OŠ </w:t>
            </w:r>
            <w:proofErr w:type="spellStart"/>
            <w:r>
              <w:t>Vidovec</w:t>
            </w:r>
            <w:proofErr w:type="spellEnd"/>
          </w:p>
        </w:tc>
        <w:tc>
          <w:tcPr>
            <w:tcW w:w="1453" w:type="dxa"/>
          </w:tcPr>
          <w:p w:rsidR="009F7840" w:rsidRDefault="008879E9" w:rsidP="002F1CA3">
            <w:r>
              <w:t>1.027.116,00</w:t>
            </w:r>
          </w:p>
        </w:tc>
        <w:tc>
          <w:tcPr>
            <w:tcW w:w="1365" w:type="dxa"/>
          </w:tcPr>
          <w:p w:rsidR="009F7840" w:rsidRDefault="008879E9">
            <w:r>
              <w:t>JN</w:t>
            </w:r>
          </w:p>
        </w:tc>
        <w:tc>
          <w:tcPr>
            <w:tcW w:w="1384" w:type="dxa"/>
          </w:tcPr>
          <w:p w:rsidR="009F7840" w:rsidRDefault="008879E9">
            <w:r>
              <w:t>NE</w:t>
            </w:r>
          </w:p>
        </w:tc>
        <w:tc>
          <w:tcPr>
            <w:tcW w:w="1563" w:type="dxa"/>
          </w:tcPr>
          <w:p w:rsidR="00833CDE" w:rsidRDefault="008879E9">
            <w:r>
              <w:t>Ugovor</w:t>
            </w:r>
          </w:p>
        </w:tc>
      </w:tr>
    </w:tbl>
    <w:p w:rsidR="004C4EB3" w:rsidRDefault="004C4EB3"/>
    <w:p w:rsidR="008E000D" w:rsidRDefault="008E000D">
      <w:r>
        <w:t xml:space="preserve">Plan će se provesti prema odredbama Zakona o javnoj nabavi i </w:t>
      </w:r>
      <w:r w:rsidR="007C044F">
        <w:t>Pravilnika o provedbi postupaka jednostavne nabave.</w:t>
      </w:r>
    </w:p>
    <w:p w:rsidR="008E000D" w:rsidRDefault="008E000D">
      <w:r>
        <w:t xml:space="preserve">                                                                                                               RAVNATELJ:</w:t>
      </w:r>
    </w:p>
    <w:p w:rsidR="008E000D" w:rsidRDefault="008E000D">
      <w:r>
        <w:t xml:space="preserve">                                                                                                              Predrag </w:t>
      </w:r>
      <w:proofErr w:type="spellStart"/>
      <w:r>
        <w:t>Mašić</w:t>
      </w:r>
      <w:proofErr w:type="spellEnd"/>
      <w:r>
        <w:t xml:space="preserve"> </w:t>
      </w:r>
    </w:p>
    <w:sectPr w:rsidR="008E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40"/>
    <w:rsid w:val="000F6BF2"/>
    <w:rsid w:val="00157DF4"/>
    <w:rsid w:val="00252EF1"/>
    <w:rsid w:val="002F1CA3"/>
    <w:rsid w:val="004659BE"/>
    <w:rsid w:val="004B4DFD"/>
    <w:rsid w:val="004C4EB3"/>
    <w:rsid w:val="007C044F"/>
    <w:rsid w:val="007E16FD"/>
    <w:rsid w:val="00833CDE"/>
    <w:rsid w:val="008879E9"/>
    <w:rsid w:val="008E000D"/>
    <w:rsid w:val="009F7840"/>
    <w:rsid w:val="00B160D6"/>
    <w:rsid w:val="00BC7F9C"/>
    <w:rsid w:val="00C25723"/>
    <w:rsid w:val="00C260B5"/>
    <w:rsid w:val="00C970C4"/>
    <w:rsid w:val="00CC7330"/>
    <w:rsid w:val="00ED5C8E"/>
    <w:rsid w:val="00F4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B213"/>
  <w15:chartTrackingRefBased/>
  <w15:docId w15:val="{CEC01D9D-8B87-4AE5-9383-4795B5F6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2022-01-21T11:06:00Z</cp:lastPrinted>
  <dcterms:created xsi:type="dcterms:W3CDTF">2022-05-31T10:53:00Z</dcterms:created>
  <dcterms:modified xsi:type="dcterms:W3CDTF">2022-05-31T10:53:00Z</dcterms:modified>
</cp:coreProperties>
</file>