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29" w:rsidRPr="00281729" w:rsidRDefault="00281729" w:rsidP="00281729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 w:rsidRPr="00281729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NN 53/2021 (19.5.2021.), Pravilnik o izmjenama i dopunama Pravilnika o izvođenju izleta, ekskurzija i drugih odgojno-obrazovnih aktivnosti izvan škole</w:t>
      </w:r>
    </w:p>
    <w:p w:rsidR="00281729" w:rsidRPr="00281729" w:rsidRDefault="00281729" w:rsidP="00281729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281729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ZNANOSTI I OBRAZOVANJA</w:t>
      </w:r>
    </w:p>
    <w:p w:rsidR="00281729" w:rsidRPr="00281729" w:rsidRDefault="00281729" w:rsidP="00281729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281729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1080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 temelju članka 37. stavka 3. Zakona o odgoju i obrazovanju u osnovnoj i srednjoj školi (»Narodne novine«, broj: 87/08, 86/09, 92/10, 105/10, 90/11, 16/12, 86/12, 94/13, 152/14, 7/17, 68/18, 98/19 i 64/20), ministar znanosti i obrazovanja donosi</w:t>
      </w:r>
    </w:p>
    <w:p w:rsidR="00281729" w:rsidRPr="00281729" w:rsidRDefault="00281729" w:rsidP="00281729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281729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PRAVILNIK</w:t>
      </w:r>
    </w:p>
    <w:p w:rsidR="00281729" w:rsidRPr="00281729" w:rsidRDefault="00281729" w:rsidP="00281729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281729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IZMJENAMA I DOPUNAMA PRAVILNIKA O IZVOĐENJU IZLETA, EKSKURZIJA I DRUGIH ODGOJNO-OBRAZOVNIH AKTIVNOSTI</w:t>
      </w:r>
      <w:r w:rsidRPr="00281729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br/>
        <w:t>IZVAN ŠKOLE</w:t>
      </w:r>
    </w:p>
    <w:p w:rsidR="00281729" w:rsidRPr="00281729" w:rsidRDefault="00281729" w:rsidP="0028172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1.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Pravilniku o izvođenju izleta, ekskurzija i drugih odgojno-obrazovnih aktivnosti izvan škole (»Narodne novine«, broj 67/14. i 81/15.) u članku 12. stavku 4. iza riječi: »Učitelj voditelj i učitelj/i pratitelj/i« dodaju se riječi: »te ravnatelj školske ustanove«.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stavku 5. iza riječi: »pratitelj/i« dodaju se riječi: »te ravnatelj školske ustanove«.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Iza stavka 11. dodaju se stavci 12. i 13. koji glase: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»(12) Iznimno od rokova propisanih ovim člankom, u slučaju elementarnih nepogoda, epidemija bolesti ili nastajanja drugih okolnosti, a nakon temeljite procjene stupnja opasnosti i preporuke nadležnih institucija Republike Hrvatske, zbog mogućnosti realizacije </w:t>
      </w:r>
      <w:proofErr w:type="spellStart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izvanučioničke</w:t>
      </w:r>
      <w:proofErr w:type="spellEnd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nastave školske ustanove mogu sukladno mogućnostima provesti postupak u roku kraćem od propisanog, koji za </w:t>
      </w:r>
      <w:proofErr w:type="spellStart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izvanučioničku</w:t>
      </w:r>
      <w:proofErr w:type="spellEnd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nastavu iz stavka 3. ovoga članka određuju ravnatelj školske ustanove, učitelj voditelj i učitelj/i pratitelj/i, a za </w:t>
      </w:r>
      <w:proofErr w:type="spellStart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izvanučioničku</w:t>
      </w:r>
      <w:proofErr w:type="spellEnd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nastavu iz stavka 8. ovoga članka Povjerenstvo za provedbu javnoga poziva i izbor najpovoljnije ponude (u daljnjem tekstu: Povjerenstvo).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(13) U okolnostima iz stavka 12. ovoga članka, roditeljski sastanak roditelja učenika za koje se organizira </w:t>
      </w:r>
      <w:proofErr w:type="spellStart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izvanučionička</w:t>
      </w:r>
      <w:proofErr w:type="spellEnd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nastava može se održati na daljinu.«</w:t>
      </w:r>
    </w:p>
    <w:p w:rsidR="00281729" w:rsidRPr="00281729" w:rsidRDefault="00281729" w:rsidP="0028172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2.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13. dodaju se stavci 12. i 13. koji glase: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»(12) Iznimno od rokova propisanih ovim člankom, u slučaju elementarnih nepogoda, epidemija bolesti ili nastajanja drugih okolnosti, a nakon temeljite procjene stupnja opasnosti i preporuke nadležnih institucija Republike Hrvatske, zbog mogućnosti realizacije </w:t>
      </w:r>
      <w:proofErr w:type="spellStart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izvanučioničke</w:t>
      </w:r>
      <w:proofErr w:type="spellEnd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nastave školske ustanove mogu sukladno mogućnostima provesti postupak u roku kraćem od propisanog, koji određuje Povjerenstvo.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(13) U okolnostima iz stavka 12. ovoga članka ponude se dostavljaju elektroničkim putem na e-adresu školske ustanove u roku koji odredi Povjerenstvo.«</w:t>
      </w:r>
    </w:p>
    <w:p w:rsidR="00281729" w:rsidRPr="00281729" w:rsidRDefault="00281729" w:rsidP="0028172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3.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14. stavku 1. riječi: »Povjerenstvo za provedbu javnoga poziva i izbor najpovoljnije ponude (u daljnjem tekstu: Povjerenstvo)« zamjenjuju se riječima: »Povjerenstvo«.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Iza stavka 8. dodaje se stavak 9. koji glasi: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»(9) Iznimno od rokova propisanih ovim člankom, u slučaju elementarnih nepogoda, epidemija bolesti ili nastajanja drugih okolnosti, a nakon temeljite procjene stupnja opasnosti i preporuke nadležnih institucija Republike Hrvatske, zbog mogućnosti realizacije </w:t>
      </w:r>
      <w:proofErr w:type="spellStart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izvanučioničke</w:t>
      </w:r>
      <w:proofErr w:type="spellEnd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nastave školske ustanove mogu sukladno mogućnostima provesti postupak u roku kraćem od propisanog, koji određuje Povjerenstvo.«</w:t>
      </w:r>
    </w:p>
    <w:p w:rsidR="00281729" w:rsidRPr="00281729" w:rsidRDefault="00281729" w:rsidP="0028172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4.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15. dodaje se stavak 7. koji glasi: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»(7) Iznimno od stavka 5. ovoga članka, kada se </w:t>
      </w:r>
      <w:proofErr w:type="spellStart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izvanučionička</w:t>
      </w:r>
      <w:proofErr w:type="spellEnd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nastava realizira u vrijeme elementarnih nepogoda, epidemije bolesti ili nastajanja drugih okolnosti, a nakon temeljite procjene stupnja opasnosti i preporuke nadležnih institucija Republike Hrvatske, roditeljski sastanak roditelja učenika za </w:t>
      </w: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 xml:space="preserve">koje se organizira </w:t>
      </w:r>
      <w:proofErr w:type="spellStart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izvanučionička</w:t>
      </w:r>
      <w:proofErr w:type="spellEnd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nastava može se održati na daljinu, a Povjerenstvo odlučuje o mogućnosti i načinu prezentiranja ponuda odabranih potencijalnih davatelja usluga.«</w:t>
      </w:r>
    </w:p>
    <w:p w:rsidR="00281729" w:rsidRPr="00281729" w:rsidRDefault="00281729" w:rsidP="00281729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PRIJELAZNE I ZAVRŠNE ODREDBE</w:t>
      </w:r>
    </w:p>
    <w:p w:rsidR="00281729" w:rsidRPr="00281729" w:rsidRDefault="00281729" w:rsidP="0028172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5.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Postupci započeti prije stupanja na snagu ovoga Pravilnika dovršit će se prema odredbama Pravilnika o izvođenju izleta, ekskurzija i drugih odgojno-obrazovnih aktivnosti izvan škole (»Narodne novine«, broj 67/14. i 81/15.).</w:t>
      </w:r>
    </w:p>
    <w:p w:rsidR="00281729" w:rsidRPr="00281729" w:rsidRDefault="00281729" w:rsidP="0028172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6.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Obrazac poziva za organizaciju višednevne </w:t>
      </w:r>
      <w:proofErr w:type="spellStart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izvanučioničke</w:t>
      </w:r>
      <w:proofErr w:type="spellEnd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nastave mijenja se i sastavni je dio ovoga Pravilnika.</w:t>
      </w:r>
    </w:p>
    <w:p w:rsidR="00281729" w:rsidRPr="00281729" w:rsidRDefault="00281729" w:rsidP="0028172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7.</w:t>
      </w:r>
    </w:p>
    <w:p w:rsidR="00281729" w:rsidRPr="00281729" w:rsidRDefault="00281729" w:rsidP="0028172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Ovaj Pravilnik stupa na snagu osmoga dana od dana objave u »Narodnim novinama«.</w:t>
      </w:r>
    </w:p>
    <w:p w:rsidR="00281729" w:rsidRPr="00281729" w:rsidRDefault="00281729" w:rsidP="00281729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602-01/21-01/00366</w:t>
      </w: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br/>
      </w:r>
      <w:proofErr w:type="spellStart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</w:t>
      </w:r>
      <w:proofErr w:type="spellEnd"/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: 533-09-21-0001</w:t>
      </w: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br/>
        <w:t>Zagreb, 13. svibnja 2021.</w:t>
      </w:r>
    </w:p>
    <w:p w:rsidR="00281729" w:rsidRPr="00281729" w:rsidRDefault="00281729" w:rsidP="00281729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Ministar</w:t>
      </w: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br/>
      </w:r>
      <w:r w:rsidRPr="00281729">
        <w:rPr>
          <w:rFonts w:ascii="inherit" w:eastAsia="Times New Roman" w:hAnsi="inherit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prof. dr. </w:t>
      </w:r>
      <w:proofErr w:type="spellStart"/>
      <w:r w:rsidRPr="00281729">
        <w:rPr>
          <w:rFonts w:ascii="inherit" w:eastAsia="Times New Roman" w:hAnsi="inherit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281729">
        <w:rPr>
          <w:rFonts w:ascii="inherit" w:eastAsia="Times New Roman" w:hAnsi="inherit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. Radovan Fuchs, </w:t>
      </w:r>
      <w:r w:rsidRPr="00281729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 r.</w:t>
      </w:r>
      <w:bookmarkStart w:id="0" w:name="_GoBack"/>
      <w:bookmarkEnd w:id="0"/>
    </w:p>
    <w:sectPr w:rsidR="00281729" w:rsidRPr="00281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9"/>
    <w:rsid w:val="00167903"/>
    <w:rsid w:val="002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54993-7556-4BF2-9680-F40E8FA0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2022-03-30T12:15:00Z</dcterms:created>
  <dcterms:modified xsi:type="dcterms:W3CDTF">2022-03-30T12:17:00Z</dcterms:modified>
</cp:coreProperties>
</file>